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C7" w:rsidRPr="00544AC7" w:rsidRDefault="00544AC7" w:rsidP="00544AC7">
      <w:pPr>
        <w:spacing w:before="30" w:after="3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44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УТВЕРЖДЕНО</w:t>
      </w:r>
    </w:p>
    <w:p w:rsidR="00544AC7" w:rsidRPr="00544AC7" w:rsidRDefault="00544AC7" w:rsidP="00544AC7">
      <w:pPr>
        <w:spacing w:before="25" w:after="25" w:line="254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44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директор 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544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ОУ </w:t>
      </w:r>
      <w:r w:rsidR="002D0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2D0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Чуракаевская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ООШ»</w:t>
      </w:r>
    </w:p>
    <w:p w:rsidR="00544AC7" w:rsidRPr="002D0D7C" w:rsidRDefault="00544AC7" w:rsidP="00544AC7">
      <w:pPr>
        <w:spacing w:before="25" w:after="25" w:line="254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val="tt-RU" w:eastAsia="ru-RU"/>
        </w:rPr>
      </w:pPr>
      <w:r w:rsidRPr="00544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______________ </w:t>
      </w:r>
      <w:r w:rsidR="002D0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Р.З. Салахов</w:t>
      </w:r>
    </w:p>
    <w:p w:rsidR="00544AC7" w:rsidRPr="00544AC7" w:rsidRDefault="00544AC7" w:rsidP="00544AC7">
      <w:pPr>
        <w:spacing w:before="25" w:after="25" w:line="254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44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 мероприятий по обеспечению </w:t>
      </w:r>
    </w:p>
    <w:p w:rsidR="00544AC7" w:rsidRPr="00544AC7" w:rsidRDefault="00544AC7" w:rsidP="00544AC7">
      <w:pPr>
        <w:spacing w:before="25" w:after="25" w:line="254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44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внедрения ФГОС НОО </w:t>
      </w:r>
    </w:p>
    <w:tbl>
      <w:tblPr>
        <w:tblW w:w="8779" w:type="dxa"/>
        <w:jc w:val="center"/>
        <w:tblInd w:w="-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4278"/>
        <w:gridCol w:w="2132"/>
        <w:gridCol w:w="1809"/>
      </w:tblGrid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44A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44A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Информация и материалы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6F7B9D">
            <w:pPr>
              <w:spacing w:before="25" w:after="25" w:line="254" w:lineRule="auto"/>
              <w:ind w:hanging="631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F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1.1.Проект программы духовно-нравственного развития, воспитания </w:t>
            </w:r>
            <w:proofErr w:type="gramStart"/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ступени НОО.</w:t>
            </w:r>
          </w:p>
          <w:p w:rsidR="00544AC7" w:rsidRPr="00544AC7" w:rsidRDefault="00544AC7" w:rsidP="006F7B9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Модель организации внеурочной деятельности.</w:t>
            </w:r>
            <w:bookmarkStart w:id="0" w:name="_GoBack"/>
            <w:bookmarkEnd w:id="0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B9D" w:rsidRDefault="002D0D7C" w:rsidP="006F7B9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tt-RU" w:eastAsia="ru-RU"/>
              </w:rPr>
              <w:t>Фатхелова А.Ф.</w:t>
            </w:r>
            <w:r w:rsidR="006F7B9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6F7B9D"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уч.нач.кл.</w:t>
            </w:r>
          </w:p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2.1.План-график повышения квалификации учителей начальных классов (по мере введения ФГОС НОО).</w:t>
            </w:r>
          </w:p>
          <w:p w:rsidR="00544AC7" w:rsidRPr="00544AC7" w:rsidRDefault="00544AC7" w:rsidP="006F7B9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  <w:r w:rsidR="006F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методической работы, обеспечивающий сопровождение введения ФГОС.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2D0D7C" w:rsidRDefault="002D0D7C" w:rsidP="0054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Фатхелова А.Ф.</w:t>
            </w:r>
          </w:p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</w:t>
            </w:r>
            <w:proofErr w:type="gramStart"/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6F7B9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Проекты рабочих программ учебных предметов обязательной части учебного плана, формируемой участниками образовательного процесса (по каждому предмету).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нач</w:t>
            </w:r>
            <w:proofErr w:type="gramStart"/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лассов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 Проект программы коррекционной работы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2D0D7C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Фатхелова А.Ф. </w:t>
            </w:r>
            <w:r w:rsidR="00544AC7"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уч.нач.кл.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Default="00544AC7" w:rsidP="00544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5.1.Образовательная программа НОО (модель образовательной системы начальной ступени ш</w:t>
            </w:r>
            <w:r w:rsidR="006F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колы в соответствии с ФГОС НОО)</w:t>
            </w:r>
          </w:p>
          <w:p w:rsidR="00544AC7" w:rsidRPr="00544AC7" w:rsidRDefault="006F7B9D" w:rsidP="006F7B9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</w:t>
            </w: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Учебный план 1-х классов на 2011-2012 учебный год, в соответствии с новым базисным учебным планом ФГОС НОО.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2D0D7C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Сарварова И.А. </w:t>
            </w:r>
            <w:r w:rsidR="006F7B9D"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зам.директора по </w:t>
            </w:r>
            <w:r w:rsidR="006F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6F7B9D"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6.1.Проект программы формирования культуры здорового и безопасного образа жизни «Здоровье».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Default="002D0D7C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tt-RU" w:eastAsia="ru-RU"/>
              </w:rPr>
              <w:t>Фатхелова А.Ф.</w:t>
            </w:r>
            <w:r w:rsidR="006F7B9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6F7B9D"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уч.нач.кл.</w:t>
            </w:r>
          </w:p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7.1.Информация об укомплектованности библиотеки, с указанием доли обеспеченности предметов учебного плана 1-х классов в соответствии с ФГОС НОО.</w:t>
            </w:r>
          </w:p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7.2.Информация об обеспеченности учебниками с указанием % обеспеченности по каждому предмету учебного плана (1-е классы).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2D0D7C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Шаймарданов Р.З. </w:t>
            </w:r>
            <w:r w:rsid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-библиотекарь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6F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Раздел школьного сайта: ФГОС НОО для обеспечения широкого, постоянного и устойчивого доступа участников образовательного процесса к информации, связанной с </w:t>
            </w: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реализацией ООП НОО.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2D0D7C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tt-RU" w:eastAsia="ru-RU"/>
              </w:rPr>
              <w:lastRenderedPageBreak/>
              <w:t xml:space="preserve">Мингазов И.Г. </w:t>
            </w:r>
            <w:r w:rsidR="006F7B9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- учитель информатики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9.1. </w:t>
            </w:r>
            <w:proofErr w:type="gramStart"/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Расстановка кадров (информационная справка о количественном и качественном составе педагогических работников.</w:t>
            </w:r>
            <w:proofErr w:type="gramEnd"/>
          </w:p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9.2.Изменения в должностные инструкции директора, заместителя директора, учителя, педагога-организатора, библиотекаря в соответствии с требованиями ФГОС и новыми тарифно-квалификационными характеристиками.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2D0D7C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Салахов Р.З.</w:t>
            </w:r>
            <w:r w:rsidR="00544AC7"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-директор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10.1.Информация об оснащенности школы</w:t>
            </w:r>
          </w:p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10.2.Информация о соответствии материально-технической базы реализации ООП действующим СанПиН, противопожарным нормам, нормам ОТ работников школы; план мероприятий по устранению выявленных несоответствий.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2D0D7C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Салахов Р.З.</w:t>
            </w:r>
            <w:r w:rsidR="00544AC7"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-директор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 Нормативно-правовая база школьного уровня с требованиями ФГОС НОО (цели ОП, режим занятий, финансирование).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2D0D7C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Салахов Р.З. </w:t>
            </w:r>
            <w:r w:rsidR="00544AC7"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-директор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4AC7" w:rsidRPr="00544AC7" w:rsidTr="006F7B9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before="25" w:after="25" w:line="254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12.1.Локальные акты, регламентирующие установление заработной платы работников ОУ, в т.ч. стимулирующих надбавок и доплат, порядка и размеров премирования в соответствии с НСОТ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2D0D7C" w:rsidP="00544A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Салахов Р.З</w:t>
            </w:r>
            <w:r w:rsid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544AC7" w:rsidRPr="0054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C7" w:rsidRPr="00544AC7" w:rsidRDefault="00544AC7" w:rsidP="00544AC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A40B8" w:rsidRDefault="009A40B8"/>
    <w:sectPr w:rsidR="009A40B8" w:rsidSect="00BB6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AC7"/>
    <w:rsid w:val="002D0D7C"/>
    <w:rsid w:val="00544AC7"/>
    <w:rsid w:val="006F7B9D"/>
    <w:rsid w:val="009A40B8"/>
    <w:rsid w:val="00BB6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Фаррахова</dc:creator>
  <cp:lastModifiedBy>Your User Name</cp:lastModifiedBy>
  <cp:revision>4</cp:revision>
  <cp:lastPrinted>2011-12-10T06:01:00Z</cp:lastPrinted>
  <dcterms:created xsi:type="dcterms:W3CDTF">2011-12-06T18:52:00Z</dcterms:created>
  <dcterms:modified xsi:type="dcterms:W3CDTF">2011-12-10T06:02:00Z</dcterms:modified>
</cp:coreProperties>
</file>